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A7C42" w14:textId="7A6A800C" w:rsidR="0010366D" w:rsidRDefault="00EC663D" w:rsidP="00EC663D">
      <w:pPr>
        <w:spacing w:after="0" w:line="240" w:lineRule="auto"/>
        <w:jc w:val="right"/>
        <w:rPr>
          <w:rFonts w:ascii="Arial" w:eastAsia="Times New Roman" w:hAnsi="Arial" w:cs="Arial"/>
          <w:color w:val="000000"/>
          <w:sz w:val="24"/>
          <w:szCs w:val="24"/>
          <w:lang w:eastAsia="pl-PL"/>
        </w:rPr>
      </w:pPr>
      <w:r>
        <w:rPr>
          <w:rFonts w:ascii="Arial" w:eastAsia="Times New Roman" w:hAnsi="Arial" w:cs="Arial"/>
          <w:noProof/>
          <w:color w:val="000000"/>
          <w:sz w:val="24"/>
          <w:szCs w:val="24"/>
          <w:lang w:eastAsia="pl-PL"/>
        </w:rPr>
        <w:drawing>
          <wp:inline distT="0" distB="0" distL="0" distR="0" wp14:anchorId="2B4D73D0" wp14:editId="52A64A2F">
            <wp:extent cx="937664" cy="9067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0897" cy="909907"/>
                    </a:xfrm>
                    <a:prstGeom prst="rect">
                      <a:avLst/>
                    </a:prstGeom>
                    <a:noFill/>
                  </pic:spPr>
                </pic:pic>
              </a:graphicData>
            </a:graphic>
          </wp:inline>
        </w:drawing>
      </w:r>
    </w:p>
    <w:p w14:paraId="1634B0DB" w14:textId="605C8A46" w:rsidR="00EC663D" w:rsidRDefault="0010366D" w:rsidP="0010366D">
      <w:pPr>
        <w:spacing w:after="0" w:line="240" w:lineRule="auto"/>
        <w:rPr>
          <w:rFonts w:ascii="Arial" w:eastAsia="Times New Roman" w:hAnsi="Arial" w:cs="Arial"/>
          <w:b/>
          <w:bCs/>
          <w:color w:val="000000"/>
          <w:sz w:val="32"/>
          <w:szCs w:val="32"/>
          <w:lang w:eastAsia="pl-PL"/>
        </w:rPr>
      </w:pPr>
      <w:r w:rsidRPr="0078767D">
        <w:rPr>
          <w:rFonts w:ascii="Arial" w:eastAsia="Times New Roman" w:hAnsi="Arial" w:cs="Arial"/>
          <w:b/>
          <w:bCs/>
          <w:color w:val="000000"/>
          <w:sz w:val="32"/>
          <w:szCs w:val="32"/>
          <w:lang w:eastAsia="pl-PL"/>
        </w:rPr>
        <w:t xml:space="preserve">Studenckie Koło Naukowe </w:t>
      </w:r>
      <w:r w:rsidR="00EC663D">
        <w:rPr>
          <w:rFonts w:ascii="Arial" w:eastAsia="Times New Roman" w:hAnsi="Arial" w:cs="Arial"/>
          <w:b/>
          <w:bCs/>
          <w:color w:val="000000"/>
          <w:sz w:val="32"/>
          <w:szCs w:val="32"/>
          <w:lang w:eastAsia="pl-PL"/>
        </w:rPr>
        <w:t xml:space="preserve">                                </w:t>
      </w:r>
    </w:p>
    <w:p w14:paraId="20100FA8" w14:textId="16E836B8" w:rsidR="0010366D" w:rsidRPr="0078767D" w:rsidRDefault="0010366D" w:rsidP="0010366D">
      <w:pPr>
        <w:spacing w:after="0" w:line="240" w:lineRule="auto"/>
        <w:rPr>
          <w:rFonts w:ascii="Arial" w:eastAsia="Times New Roman" w:hAnsi="Arial" w:cs="Arial"/>
          <w:b/>
          <w:bCs/>
          <w:color w:val="000000"/>
          <w:sz w:val="32"/>
          <w:szCs w:val="32"/>
          <w:lang w:eastAsia="pl-PL"/>
        </w:rPr>
      </w:pPr>
      <w:r w:rsidRPr="0078767D">
        <w:rPr>
          <w:rFonts w:ascii="Arial" w:eastAsia="Times New Roman" w:hAnsi="Arial" w:cs="Arial"/>
          <w:b/>
          <w:bCs/>
          <w:color w:val="000000"/>
          <w:sz w:val="32"/>
          <w:szCs w:val="32"/>
          <w:lang w:eastAsia="pl-PL"/>
        </w:rPr>
        <w:t>Kardiologii Prenatalnej</w:t>
      </w:r>
    </w:p>
    <w:p w14:paraId="3E7FC2CE" w14:textId="77777777" w:rsidR="00EC663D" w:rsidRDefault="0010366D" w:rsidP="0010366D">
      <w:pPr>
        <w:spacing w:after="0" w:line="240" w:lineRule="auto"/>
        <w:rPr>
          <w:rFonts w:ascii="Arial" w:eastAsia="Times New Roman" w:hAnsi="Arial" w:cs="Arial"/>
          <w:color w:val="000000"/>
          <w:sz w:val="24"/>
          <w:szCs w:val="24"/>
          <w:lang w:eastAsia="pl-PL"/>
        </w:rPr>
      </w:pPr>
      <w:r w:rsidRPr="0010366D">
        <w:rPr>
          <w:rFonts w:ascii="Arial" w:eastAsia="Times New Roman" w:hAnsi="Arial" w:cs="Arial"/>
          <w:color w:val="000000"/>
          <w:sz w:val="24"/>
          <w:szCs w:val="24"/>
          <w:lang w:eastAsia="pl-PL"/>
        </w:rPr>
        <w:t xml:space="preserve">powstało przy Zakładzie Diagnostyki i Profilaktyki Wad Wrodzonych </w:t>
      </w:r>
    </w:p>
    <w:p w14:paraId="028E64E1" w14:textId="29F887D5" w:rsidR="0010366D" w:rsidRPr="0010366D" w:rsidRDefault="0010366D" w:rsidP="0010366D">
      <w:pPr>
        <w:spacing w:after="0" w:line="240" w:lineRule="auto"/>
        <w:rPr>
          <w:rFonts w:ascii="Calibri" w:eastAsia="Times New Roman" w:hAnsi="Calibri" w:cs="Calibri"/>
          <w:color w:val="000000"/>
          <w:sz w:val="24"/>
          <w:szCs w:val="24"/>
          <w:lang w:eastAsia="pl-PL"/>
        </w:rPr>
      </w:pPr>
      <w:r w:rsidRPr="0010366D">
        <w:rPr>
          <w:rFonts w:ascii="Arial" w:eastAsia="Times New Roman" w:hAnsi="Arial" w:cs="Arial"/>
          <w:color w:val="000000"/>
          <w:sz w:val="24"/>
          <w:szCs w:val="24"/>
          <w:lang w:eastAsia="pl-PL"/>
        </w:rPr>
        <w:t>U</w:t>
      </w:r>
      <w:r w:rsidR="0078767D">
        <w:rPr>
          <w:rFonts w:ascii="Arial" w:eastAsia="Times New Roman" w:hAnsi="Arial" w:cs="Arial"/>
          <w:color w:val="000000"/>
          <w:sz w:val="24"/>
          <w:szCs w:val="24"/>
          <w:lang w:eastAsia="pl-PL"/>
        </w:rPr>
        <w:t xml:space="preserve">niwersytetu </w:t>
      </w:r>
      <w:r w:rsidRPr="0010366D">
        <w:rPr>
          <w:rFonts w:ascii="Arial" w:eastAsia="Times New Roman" w:hAnsi="Arial" w:cs="Arial"/>
          <w:color w:val="000000"/>
          <w:sz w:val="24"/>
          <w:szCs w:val="24"/>
          <w:lang w:eastAsia="pl-PL"/>
        </w:rPr>
        <w:t>Med</w:t>
      </w:r>
      <w:r w:rsidR="0078767D">
        <w:rPr>
          <w:rFonts w:ascii="Arial" w:eastAsia="Times New Roman" w:hAnsi="Arial" w:cs="Arial"/>
          <w:color w:val="000000"/>
          <w:sz w:val="24"/>
          <w:szCs w:val="24"/>
          <w:lang w:eastAsia="pl-PL"/>
        </w:rPr>
        <w:t>ycznego</w:t>
      </w:r>
      <w:r w:rsidRPr="0010366D">
        <w:rPr>
          <w:rFonts w:ascii="Arial" w:eastAsia="Times New Roman" w:hAnsi="Arial" w:cs="Arial"/>
          <w:color w:val="000000"/>
          <w:sz w:val="24"/>
          <w:szCs w:val="24"/>
          <w:lang w:eastAsia="pl-PL"/>
        </w:rPr>
        <w:t xml:space="preserve"> w </w:t>
      </w:r>
      <w:r w:rsidR="0078767D">
        <w:rPr>
          <w:rFonts w:ascii="Arial" w:eastAsia="Times New Roman" w:hAnsi="Arial" w:cs="Arial"/>
          <w:color w:val="000000"/>
          <w:sz w:val="24"/>
          <w:szCs w:val="24"/>
          <w:lang w:eastAsia="pl-PL"/>
        </w:rPr>
        <w:t xml:space="preserve"> Łodzi w </w:t>
      </w:r>
      <w:r w:rsidRPr="0010366D">
        <w:rPr>
          <w:rFonts w:ascii="Arial" w:eastAsia="Times New Roman" w:hAnsi="Arial" w:cs="Arial"/>
          <w:color w:val="000000"/>
          <w:sz w:val="24"/>
          <w:szCs w:val="24"/>
          <w:lang w:eastAsia="pl-PL"/>
        </w:rPr>
        <w:t xml:space="preserve">2011 roku. </w:t>
      </w:r>
    </w:p>
    <w:p w14:paraId="1DE6CA1B" w14:textId="77777777" w:rsidR="0078767D" w:rsidRDefault="0078767D" w:rsidP="0010366D">
      <w:pPr>
        <w:spacing w:after="0" w:line="240" w:lineRule="auto"/>
        <w:rPr>
          <w:rFonts w:ascii="Arial" w:eastAsia="Times New Roman" w:hAnsi="Arial" w:cs="Arial"/>
          <w:color w:val="000000"/>
          <w:sz w:val="24"/>
          <w:szCs w:val="24"/>
          <w:lang w:eastAsia="pl-PL"/>
        </w:rPr>
      </w:pPr>
    </w:p>
    <w:p w14:paraId="2BC0AB82" w14:textId="729A20BC" w:rsidR="0010366D" w:rsidRPr="0010366D" w:rsidRDefault="0010366D" w:rsidP="0010366D">
      <w:pPr>
        <w:spacing w:after="0" w:line="240" w:lineRule="auto"/>
        <w:rPr>
          <w:rFonts w:ascii="Calibri" w:eastAsia="Times New Roman" w:hAnsi="Calibri" w:cs="Calibri"/>
          <w:color w:val="000000"/>
          <w:sz w:val="24"/>
          <w:szCs w:val="24"/>
          <w:lang w:eastAsia="pl-PL"/>
        </w:rPr>
      </w:pPr>
      <w:r w:rsidRPr="0010366D">
        <w:rPr>
          <w:rFonts w:ascii="Arial" w:eastAsia="Times New Roman" w:hAnsi="Arial" w:cs="Arial"/>
          <w:color w:val="000000"/>
          <w:sz w:val="24"/>
          <w:szCs w:val="24"/>
          <w:lang w:eastAsia="pl-PL"/>
        </w:rPr>
        <w:t>Studenckie Koło Naukowe Kariologii Prenatalnej  realizuje swoje cele poprzez:</w:t>
      </w:r>
    </w:p>
    <w:p w14:paraId="198074AC" w14:textId="6891FFDA" w:rsidR="0010366D" w:rsidRPr="0010366D" w:rsidRDefault="0010366D" w:rsidP="0010366D">
      <w:pPr>
        <w:spacing w:after="0" w:line="240" w:lineRule="auto"/>
        <w:rPr>
          <w:rFonts w:ascii="Calibri" w:eastAsia="Times New Roman" w:hAnsi="Calibri" w:cs="Calibri"/>
          <w:color w:val="000000"/>
          <w:sz w:val="24"/>
          <w:szCs w:val="24"/>
          <w:lang w:eastAsia="pl-PL"/>
        </w:rPr>
      </w:pPr>
      <w:r w:rsidRPr="0010366D">
        <w:rPr>
          <w:rFonts w:ascii="Arial" w:eastAsia="Times New Roman" w:hAnsi="Arial" w:cs="Arial"/>
          <w:color w:val="000000"/>
          <w:sz w:val="24"/>
          <w:szCs w:val="24"/>
          <w:lang w:eastAsia="pl-PL"/>
        </w:rPr>
        <w:t>1)</w:t>
      </w:r>
      <w:r w:rsidR="0078767D">
        <w:rPr>
          <w:rFonts w:ascii="Arial" w:eastAsia="Times New Roman" w:hAnsi="Arial" w:cs="Arial"/>
          <w:color w:val="000000"/>
          <w:sz w:val="24"/>
          <w:szCs w:val="24"/>
          <w:lang w:eastAsia="pl-PL"/>
        </w:rPr>
        <w:t xml:space="preserve"> I</w:t>
      </w:r>
      <w:r w:rsidRPr="0010366D">
        <w:rPr>
          <w:rFonts w:ascii="Arial" w:eastAsia="Times New Roman" w:hAnsi="Arial" w:cs="Arial"/>
          <w:color w:val="000000"/>
          <w:sz w:val="24"/>
          <w:szCs w:val="24"/>
          <w:lang w:eastAsia="pl-PL"/>
        </w:rPr>
        <w:t>nicjowanie,</w:t>
      </w:r>
      <w:r w:rsidR="0078767D">
        <w:rPr>
          <w:rFonts w:ascii="Arial" w:eastAsia="Times New Roman" w:hAnsi="Arial" w:cs="Arial"/>
          <w:color w:val="000000"/>
          <w:sz w:val="24"/>
          <w:szCs w:val="24"/>
          <w:lang w:eastAsia="pl-PL"/>
        </w:rPr>
        <w:t xml:space="preserve"> </w:t>
      </w:r>
      <w:r w:rsidRPr="0010366D">
        <w:rPr>
          <w:rFonts w:ascii="Arial" w:eastAsia="Times New Roman" w:hAnsi="Arial" w:cs="Arial"/>
          <w:color w:val="000000"/>
          <w:sz w:val="24"/>
          <w:szCs w:val="24"/>
          <w:lang w:eastAsia="pl-PL"/>
        </w:rPr>
        <w:t>wspieranie</w:t>
      </w:r>
      <w:r w:rsidR="0078767D">
        <w:rPr>
          <w:rFonts w:ascii="Arial" w:eastAsia="Times New Roman" w:hAnsi="Arial" w:cs="Arial"/>
          <w:color w:val="000000"/>
          <w:sz w:val="24"/>
          <w:szCs w:val="24"/>
          <w:lang w:eastAsia="pl-PL"/>
        </w:rPr>
        <w:t xml:space="preserve"> </w:t>
      </w:r>
      <w:r w:rsidRPr="0010366D">
        <w:rPr>
          <w:rFonts w:ascii="Arial" w:eastAsia="Times New Roman" w:hAnsi="Arial" w:cs="Arial"/>
          <w:color w:val="000000"/>
          <w:sz w:val="24"/>
          <w:szCs w:val="24"/>
          <w:lang w:eastAsia="pl-PL"/>
        </w:rPr>
        <w:t>i pomoc w działalności naukowej studentów Uniwersytetu</w:t>
      </w:r>
      <w:r w:rsidR="0078767D">
        <w:rPr>
          <w:rFonts w:ascii="Arial" w:eastAsia="Times New Roman" w:hAnsi="Arial" w:cs="Arial"/>
          <w:color w:val="000000"/>
          <w:sz w:val="24"/>
          <w:szCs w:val="24"/>
          <w:lang w:eastAsia="pl-PL"/>
        </w:rPr>
        <w:t xml:space="preserve"> Medycznego w Łodzi</w:t>
      </w:r>
      <w:r w:rsidRPr="0010366D">
        <w:rPr>
          <w:rFonts w:ascii="Arial" w:eastAsia="Times New Roman" w:hAnsi="Arial" w:cs="Arial"/>
          <w:color w:val="000000"/>
          <w:sz w:val="24"/>
          <w:szCs w:val="24"/>
          <w:lang w:eastAsia="pl-PL"/>
        </w:rPr>
        <w:t>;</w:t>
      </w:r>
    </w:p>
    <w:p w14:paraId="700897D0" w14:textId="78644126" w:rsidR="0010366D" w:rsidRPr="0010366D" w:rsidRDefault="0010366D" w:rsidP="0010366D">
      <w:pPr>
        <w:spacing w:after="0" w:line="240" w:lineRule="auto"/>
        <w:rPr>
          <w:rFonts w:ascii="Calibri" w:eastAsia="Times New Roman" w:hAnsi="Calibri" w:cs="Calibri"/>
          <w:color w:val="000000"/>
          <w:sz w:val="24"/>
          <w:szCs w:val="24"/>
          <w:lang w:eastAsia="pl-PL"/>
        </w:rPr>
      </w:pPr>
      <w:r w:rsidRPr="0010366D">
        <w:rPr>
          <w:rFonts w:ascii="Arial" w:eastAsia="Times New Roman" w:hAnsi="Arial" w:cs="Arial"/>
          <w:color w:val="000000"/>
          <w:sz w:val="24"/>
          <w:szCs w:val="24"/>
          <w:lang w:eastAsia="pl-PL"/>
        </w:rPr>
        <w:t>2)</w:t>
      </w:r>
      <w:r w:rsidR="0078767D">
        <w:rPr>
          <w:rFonts w:ascii="Arial" w:eastAsia="Times New Roman" w:hAnsi="Arial" w:cs="Arial"/>
          <w:color w:val="000000"/>
          <w:sz w:val="24"/>
          <w:szCs w:val="24"/>
          <w:lang w:eastAsia="pl-PL"/>
        </w:rPr>
        <w:t xml:space="preserve"> P</w:t>
      </w:r>
      <w:r w:rsidRPr="0010366D">
        <w:rPr>
          <w:rFonts w:ascii="Arial" w:eastAsia="Times New Roman" w:hAnsi="Arial" w:cs="Arial"/>
          <w:color w:val="000000"/>
          <w:sz w:val="24"/>
          <w:szCs w:val="24"/>
          <w:lang w:eastAsia="pl-PL"/>
        </w:rPr>
        <w:t>ropagowanie studenckich osiągnięć naukowych;</w:t>
      </w:r>
    </w:p>
    <w:p w14:paraId="14B502A6" w14:textId="44114B53" w:rsidR="0010366D" w:rsidRPr="0010366D" w:rsidRDefault="0010366D" w:rsidP="0010366D">
      <w:pPr>
        <w:spacing w:after="0" w:line="240" w:lineRule="auto"/>
        <w:rPr>
          <w:rFonts w:ascii="Calibri" w:eastAsia="Times New Roman" w:hAnsi="Calibri" w:cs="Calibri"/>
          <w:color w:val="000000"/>
          <w:sz w:val="24"/>
          <w:szCs w:val="24"/>
          <w:lang w:eastAsia="pl-PL"/>
        </w:rPr>
      </w:pPr>
      <w:r w:rsidRPr="0010366D">
        <w:rPr>
          <w:rFonts w:ascii="Arial" w:eastAsia="Times New Roman" w:hAnsi="Arial" w:cs="Arial"/>
          <w:color w:val="000000"/>
          <w:sz w:val="24"/>
          <w:szCs w:val="24"/>
          <w:lang w:eastAsia="pl-PL"/>
        </w:rPr>
        <w:t>3)</w:t>
      </w:r>
      <w:r w:rsidR="0078767D">
        <w:rPr>
          <w:rFonts w:ascii="Arial" w:eastAsia="Times New Roman" w:hAnsi="Arial" w:cs="Arial"/>
          <w:color w:val="000000"/>
          <w:sz w:val="24"/>
          <w:szCs w:val="24"/>
          <w:lang w:eastAsia="pl-PL"/>
        </w:rPr>
        <w:t xml:space="preserve"> U</w:t>
      </w:r>
      <w:r w:rsidRPr="0010366D">
        <w:rPr>
          <w:rFonts w:ascii="Arial" w:eastAsia="Times New Roman" w:hAnsi="Arial" w:cs="Arial"/>
          <w:color w:val="000000"/>
          <w:sz w:val="24"/>
          <w:szCs w:val="24"/>
          <w:lang w:eastAsia="pl-PL"/>
        </w:rPr>
        <w:t xml:space="preserve">łatwianie przepływu informacji wymiany doświadczeń w zakresie wiedzy medycznej; </w:t>
      </w:r>
    </w:p>
    <w:p w14:paraId="7F3345FC" w14:textId="611F7371" w:rsidR="0010366D" w:rsidRPr="0010366D" w:rsidRDefault="0010366D" w:rsidP="0010366D">
      <w:pPr>
        <w:spacing w:after="0" w:line="240" w:lineRule="auto"/>
        <w:rPr>
          <w:rFonts w:ascii="Calibri" w:eastAsia="Times New Roman" w:hAnsi="Calibri" w:cs="Calibri"/>
          <w:color w:val="000000"/>
          <w:sz w:val="24"/>
          <w:szCs w:val="24"/>
          <w:lang w:eastAsia="pl-PL"/>
        </w:rPr>
      </w:pPr>
      <w:r w:rsidRPr="0010366D">
        <w:rPr>
          <w:rFonts w:ascii="Arial" w:eastAsia="Times New Roman" w:hAnsi="Arial" w:cs="Arial"/>
          <w:color w:val="000000"/>
          <w:sz w:val="24"/>
          <w:szCs w:val="24"/>
          <w:lang w:eastAsia="pl-PL"/>
        </w:rPr>
        <w:t>4)</w:t>
      </w:r>
      <w:r w:rsidR="0078767D">
        <w:rPr>
          <w:rFonts w:ascii="Arial" w:eastAsia="Times New Roman" w:hAnsi="Arial" w:cs="Arial"/>
          <w:color w:val="000000"/>
          <w:sz w:val="24"/>
          <w:szCs w:val="24"/>
          <w:lang w:eastAsia="pl-PL"/>
        </w:rPr>
        <w:t xml:space="preserve"> O</w:t>
      </w:r>
      <w:r w:rsidRPr="0010366D">
        <w:rPr>
          <w:rFonts w:ascii="Arial" w:eastAsia="Times New Roman" w:hAnsi="Arial" w:cs="Arial"/>
          <w:color w:val="000000"/>
          <w:sz w:val="24"/>
          <w:szCs w:val="24"/>
          <w:lang w:eastAsia="pl-PL"/>
        </w:rPr>
        <w:t>rganizowanie konferencji,</w:t>
      </w:r>
      <w:r w:rsidR="0078767D">
        <w:rPr>
          <w:rFonts w:ascii="Arial" w:eastAsia="Times New Roman" w:hAnsi="Arial" w:cs="Arial"/>
          <w:color w:val="000000"/>
          <w:sz w:val="24"/>
          <w:szCs w:val="24"/>
          <w:lang w:eastAsia="pl-PL"/>
        </w:rPr>
        <w:t xml:space="preserve"> </w:t>
      </w:r>
      <w:r w:rsidRPr="0010366D">
        <w:rPr>
          <w:rFonts w:ascii="Arial" w:eastAsia="Times New Roman" w:hAnsi="Arial" w:cs="Arial"/>
          <w:color w:val="000000"/>
          <w:sz w:val="24"/>
          <w:szCs w:val="24"/>
          <w:lang w:eastAsia="pl-PL"/>
        </w:rPr>
        <w:t>warsztatów,</w:t>
      </w:r>
      <w:r w:rsidR="0078767D">
        <w:rPr>
          <w:rFonts w:ascii="Arial" w:eastAsia="Times New Roman" w:hAnsi="Arial" w:cs="Arial"/>
          <w:color w:val="000000"/>
          <w:sz w:val="24"/>
          <w:szCs w:val="24"/>
          <w:lang w:eastAsia="pl-PL"/>
        </w:rPr>
        <w:t xml:space="preserve"> </w:t>
      </w:r>
      <w:r w:rsidRPr="0010366D">
        <w:rPr>
          <w:rFonts w:ascii="Arial" w:eastAsia="Times New Roman" w:hAnsi="Arial" w:cs="Arial"/>
          <w:color w:val="000000"/>
          <w:sz w:val="24"/>
          <w:szCs w:val="24"/>
          <w:lang w:eastAsia="pl-PL"/>
        </w:rPr>
        <w:t xml:space="preserve">wykładów, debat etc.; </w:t>
      </w:r>
    </w:p>
    <w:p w14:paraId="6D10D0C7" w14:textId="37E42814" w:rsidR="0010366D" w:rsidRPr="0010366D" w:rsidRDefault="0010366D" w:rsidP="0010366D">
      <w:pPr>
        <w:spacing w:after="0" w:line="240" w:lineRule="auto"/>
        <w:rPr>
          <w:rFonts w:ascii="Calibri" w:eastAsia="Times New Roman" w:hAnsi="Calibri" w:cs="Calibri"/>
          <w:color w:val="000000"/>
          <w:sz w:val="24"/>
          <w:szCs w:val="24"/>
          <w:lang w:eastAsia="pl-PL"/>
        </w:rPr>
      </w:pPr>
      <w:r w:rsidRPr="0010366D">
        <w:rPr>
          <w:rFonts w:ascii="Arial" w:eastAsia="Times New Roman" w:hAnsi="Arial" w:cs="Arial"/>
          <w:color w:val="000000"/>
          <w:sz w:val="24"/>
          <w:szCs w:val="24"/>
          <w:lang w:eastAsia="pl-PL"/>
        </w:rPr>
        <w:t>5)</w:t>
      </w:r>
      <w:r w:rsidR="0078767D">
        <w:rPr>
          <w:rFonts w:ascii="Arial" w:eastAsia="Times New Roman" w:hAnsi="Arial" w:cs="Arial"/>
          <w:color w:val="000000"/>
          <w:sz w:val="24"/>
          <w:szCs w:val="24"/>
          <w:lang w:eastAsia="pl-PL"/>
        </w:rPr>
        <w:t xml:space="preserve"> U</w:t>
      </w:r>
      <w:r w:rsidRPr="0010366D">
        <w:rPr>
          <w:rFonts w:ascii="Arial" w:eastAsia="Times New Roman" w:hAnsi="Arial" w:cs="Arial"/>
          <w:color w:val="000000"/>
          <w:sz w:val="24"/>
          <w:szCs w:val="24"/>
          <w:lang w:eastAsia="pl-PL"/>
        </w:rPr>
        <w:t>powszechnianie wyników z działalności w postaci publikacji</w:t>
      </w:r>
    </w:p>
    <w:p w14:paraId="1F89CAB7" w14:textId="0E9C9B48" w:rsidR="005B5039" w:rsidRDefault="005B5039">
      <w:pPr>
        <w:rPr>
          <w:rFonts w:ascii="Calibri" w:eastAsia="Times New Roman" w:hAnsi="Calibri" w:cs="Calibri"/>
          <w:color w:val="000000"/>
          <w:sz w:val="24"/>
          <w:szCs w:val="24"/>
          <w:lang w:eastAsia="pl-PL"/>
        </w:rPr>
      </w:pPr>
    </w:p>
    <w:p w14:paraId="4F9B69C8" w14:textId="042579C3" w:rsidR="0078767D" w:rsidRPr="0078767D" w:rsidRDefault="0078767D" w:rsidP="0078767D">
      <w:pPr>
        <w:pStyle w:val="Akapitzlist"/>
        <w:numPr>
          <w:ilvl w:val="0"/>
          <w:numId w:val="1"/>
        </w:numPr>
        <w:spacing w:line="216" w:lineRule="auto"/>
        <w:rPr>
          <w:sz w:val="28"/>
          <w:szCs w:val="10"/>
        </w:rPr>
      </w:pPr>
      <w:r w:rsidRPr="0078767D">
        <w:rPr>
          <w:rFonts w:asciiTheme="minorHAnsi" w:eastAsiaTheme="minorEastAsia" w:hAnsi="Calibri" w:cstheme="minorBidi"/>
          <w:color w:val="000000" w:themeColor="text1"/>
          <w:kern w:val="24"/>
          <w:sz w:val="28"/>
          <w:szCs w:val="28"/>
        </w:rPr>
        <w:t>Przewodniczący Koła – Oskar Sylwestrzak</w:t>
      </w:r>
    </w:p>
    <w:p w14:paraId="183607FB" w14:textId="3366058D" w:rsidR="0078767D" w:rsidRDefault="00D073A0" w:rsidP="0078767D">
      <w:pPr>
        <w:pStyle w:val="NormalnyWeb"/>
        <w:spacing w:before="200" w:beforeAutospacing="0" w:after="0" w:afterAutospacing="0" w:line="216" w:lineRule="auto"/>
        <w:rPr>
          <w:rFonts w:asciiTheme="minorHAnsi" w:eastAsiaTheme="minorEastAsia" w:hAnsi="Calibri" w:cstheme="minorBidi"/>
          <w:color w:val="2F5496" w:themeColor="accent1" w:themeShade="BF"/>
          <w:kern w:val="24"/>
          <w:sz w:val="28"/>
          <w:szCs w:val="28"/>
          <w:u w:val="single"/>
        </w:rPr>
      </w:pPr>
      <w:hyperlink r:id="rId6" w:history="1">
        <w:r w:rsidR="0078767D" w:rsidRPr="002B1465">
          <w:rPr>
            <w:rStyle w:val="Hipercze"/>
            <w:rFonts w:asciiTheme="minorHAnsi" w:eastAsiaTheme="minorEastAsia" w:hAnsi="Calibri" w:cstheme="minorBidi"/>
            <w:kern w:val="24"/>
            <w:sz w:val="28"/>
            <w:szCs w:val="28"/>
            <w14:textFill>
              <w14:solidFill>
                <w14:srgbClr w14:val="0000FF">
                  <w14:lumMod w14:val="75000"/>
                </w14:srgbClr>
              </w14:solidFill>
            </w14:textFill>
          </w:rPr>
          <w:t>oskar.sylwestrzak@stud.umed.lodz.pl</w:t>
        </w:r>
      </w:hyperlink>
    </w:p>
    <w:p w14:paraId="6DC7E02E" w14:textId="77777777" w:rsidR="0078767D" w:rsidRPr="0078767D" w:rsidRDefault="0078767D" w:rsidP="0078767D">
      <w:pPr>
        <w:pStyle w:val="NormalnyWeb"/>
        <w:spacing w:before="200" w:beforeAutospacing="0" w:after="0" w:afterAutospacing="0" w:line="216" w:lineRule="auto"/>
        <w:rPr>
          <w:sz w:val="10"/>
          <w:szCs w:val="10"/>
        </w:rPr>
      </w:pPr>
    </w:p>
    <w:p w14:paraId="6BDCF85B" w14:textId="77777777" w:rsidR="0078767D" w:rsidRPr="0078767D" w:rsidRDefault="0078767D" w:rsidP="0078767D">
      <w:pPr>
        <w:pStyle w:val="Akapitzlist"/>
        <w:numPr>
          <w:ilvl w:val="0"/>
          <w:numId w:val="2"/>
        </w:numPr>
        <w:spacing w:line="216" w:lineRule="auto"/>
        <w:rPr>
          <w:sz w:val="28"/>
          <w:szCs w:val="10"/>
        </w:rPr>
      </w:pPr>
      <w:r w:rsidRPr="0078767D">
        <w:rPr>
          <w:rFonts w:asciiTheme="minorHAnsi" w:eastAsiaTheme="minorEastAsia" w:hAnsi="Calibri" w:cstheme="minorBidi"/>
          <w:b/>
          <w:bCs/>
          <w:color w:val="000000" w:themeColor="text1"/>
          <w:kern w:val="24"/>
          <w:sz w:val="28"/>
          <w:szCs w:val="28"/>
        </w:rPr>
        <w:t xml:space="preserve">Opiekun Koła </w:t>
      </w:r>
      <w:r w:rsidRPr="0078767D">
        <w:rPr>
          <w:rFonts w:asciiTheme="minorHAnsi" w:eastAsiaTheme="minorEastAsia" w:hAnsi="Calibri" w:cstheme="minorBidi"/>
          <w:color w:val="000000" w:themeColor="text1"/>
          <w:kern w:val="24"/>
          <w:sz w:val="28"/>
          <w:szCs w:val="28"/>
        </w:rPr>
        <w:t>– Prof. Maria Respondek-Liberska</w:t>
      </w:r>
    </w:p>
    <w:p w14:paraId="1730A28A" w14:textId="2EA43B7F" w:rsidR="0078767D" w:rsidRPr="0078767D" w:rsidRDefault="00D073A0" w:rsidP="0078767D">
      <w:pPr>
        <w:pStyle w:val="NormalnyWeb"/>
        <w:spacing w:before="200" w:beforeAutospacing="0" w:after="0" w:afterAutospacing="0" w:line="216" w:lineRule="auto"/>
        <w:rPr>
          <w:sz w:val="10"/>
          <w:szCs w:val="10"/>
        </w:rPr>
      </w:pPr>
      <w:hyperlink r:id="rId7" w:history="1">
        <w:r w:rsidR="0078767D" w:rsidRPr="0078767D">
          <w:rPr>
            <w:rStyle w:val="Hipercze"/>
            <w:rFonts w:asciiTheme="minorHAnsi" w:eastAsiaTheme="minorEastAsia" w:hAnsi="Calibri" w:cstheme="minorBidi"/>
            <w:color w:val="2F5496" w:themeColor="accent1" w:themeShade="BF"/>
            <w:kern w:val="24"/>
            <w:sz w:val="28"/>
            <w:szCs w:val="28"/>
          </w:rPr>
          <w:t>maria.respondek.liberska@umed.lodz.pl</w:t>
        </w:r>
      </w:hyperlink>
    </w:p>
    <w:p w14:paraId="3FD835C4" w14:textId="6200915B" w:rsidR="0078767D" w:rsidRPr="0078767D" w:rsidRDefault="0078767D" w:rsidP="0078767D">
      <w:pPr>
        <w:pStyle w:val="NormalnyWeb"/>
        <w:spacing w:before="200" w:beforeAutospacing="0" w:after="0" w:afterAutospacing="0" w:line="216" w:lineRule="auto"/>
        <w:rPr>
          <w:sz w:val="10"/>
          <w:szCs w:val="10"/>
        </w:rPr>
      </w:pPr>
      <w:r w:rsidRPr="0078767D">
        <w:rPr>
          <w:rFonts w:asciiTheme="minorHAnsi" w:eastAsiaTheme="minorEastAsia" w:hAnsi="Calibri" w:cstheme="minorBidi"/>
          <w:color w:val="000000" w:themeColor="text1"/>
          <w:kern w:val="24"/>
          <w:sz w:val="28"/>
          <w:szCs w:val="28"/>
        </w:rPr>
        <w:t xml:space="preserve">                               </w:t>
      </w:r>
      <w:r>
        <w:rPr>
          <w:rFonts w:asciiTheme="minorHAnsi" w:eastAsiaTheme="minorEastAsia" w:hAnsi="Calibri" w:cstheme="minorBidi"/>
          <w:color w:val="000000" w:themeColor="text1"/>
          <w:kern w:val="24"/>
          <w:sz w:val="28"/>
          <w:szCs w:val="28"/>
        </w:rPr>
        <w:t xml:space="preserve">         </w:t>
      </w:r>
      <w:r w:rsidRPr="0078767D">
        <w:rPr>
          <w:rFonts w:asciiTheme="minorHAnsi" w:eastAsiaTheme="minorEastAsia" w:hAnsi="Calibri" w:cstheme="minorBidi"/>
          <w:color w:val="000000" w:themeColor="text1"/>
          <w:kern w:val="24"/>
          <w:sz w:val="28"/>
          <w:szCs w:val="28"/>
        </w:rPr>
        <w:t>Dr</w:t>
      </w:r>
      <w:r w:rsidRPr="0078767D">
        <w:rPr>
          <w:rFonts w:asciiTheme="minorHAnsi" w:eastAsiaTheme="minorEastAsia" w:hAnsi="Calibri" w:cstheme="minorBidi"/>
          <w:color w:val="2F5496" w:themeColor="accent1" w:themeShade="BF"/>
          <w:kern w:val="24"/>
          <w:sz w:val="28"/>
          <w:szCs w:val="28"/>
        </w:rPr>
        <w:t xml:space="preserve"> </w:t>
      </w:r>
      <w:r w:rsidRPr="0078767D">
        <w:rPr>
          <w:rFonts w:asciiTheme="minorHAnsi" w:eastAsiaTheme="minorEastAsia" w:hAnsi="Calibri" w:cstheme="minorBidi"/>
          <w:color w:val="000000" w:themeColor="text1"/>
          <w:kern w:val="24"/>
          <w:sz w:val="28"/>
          <w:szCs w:val="28"/>
        </w:rPr>
        <w:t>Iwona Strzelecka</w:t>
      </w:r>
    </w:p>
    <w:p w14:paraId="64936B6E" w14:textId="563D374A" w:rsidR="0078767D" w:rsidRPr="0078767D" w:rsidRDefault="0078767D" w:rsidP="0078767D">
      <w:pPr>
        <w:pStyle w:val="NormalnyWeb"/>
        <w:spacing w:before="200" w:beforeAutospacing="0" w:after="0" w:afterAutospacing="0" w:line="216" w:lineRule="auto"/>
        <w:rPr>
          <w:sz w:val="10"/>
          <w:szCs w:val="10"/>
        </w:rPr>
      </w:pPr>
      <w:r w:rsidRPr="0078767D">
        <w:rPr>
          <w:rFonts w:asciiTheme="minorHAnsi" w:eastAsiaTheme="minorEastAsia" w:hAnsi="Calibri" w:cstheme="minorBidi"/>
          <w:color w:val="0070C0"/>
          <w:kern w:val="24"/>
          <w:sz w:val="28"/>
          <w:szCs w:val="28"/>
          <w:u w:val="single"/>
        </w:rPr>
        <w:t>iwona.strzelecka@umed.lodz.pl</w:t>
      </w:r>
    </w:p>
    <w:p w14:paraId="28FDDBD8" w14:textId="1E98B08B" w:rsidR="0078767D" w:rsidRDefault="0078767D"/>
    <w:p w14:paraId="62B98FCC" w14:textId="6AF66034" w:rsidR="00EC663D" w:rsidRDefault="002123DC">
      <w:pPr>
        <w:rPr>
          <w:sz w:val="28"/>
          <w:szCs w:val="28"/>
        </w:rPr>
      </w:pPr>
      <w:r w:rsidRPr="002123DC">
        <w:rPr>
          <w:sz w:val="28"/>
          <w:szCs w:val="28"/>
        </w:rPr>
        <w:t xml:space="preserve">Liczba członków SKN Kardiologii Prenatalnej </w:t>
      </w:r>
      <w:r>
        <w:rPr>
          <w:sz w:val="28"/>
          <w:szCs w:val="28"/>
        </w:rPr>
        <w:t>– 28 (dane na dzień 01.04.2021)</w:t>
      </w:r>
    </w:p>
    <w:p w14:paraId="32696315" w14:textId="57E10826" w:rsidR="00175BC8" w:rsidRDefault="00175BC8">
      <w:pPr>
        <w:rPr>
          <w:sz w:val="28"/>
          <w:szCs w:val="28"/>
        </w:rPr>
      </w:pPr>
      <w:r>
        <w:rPr>
          <w:noProof/>
          <w:sz w:val="28"/>
          <w:szCs w:val="28"/>
        </w:rPr>
        <w:lastRenderedPageBreak/>
        <w:drawing>
          <wp:inline distT="0" distB="0" distL="0" distR="0" wp14:anchorId="2431A2B4" wp14:editId="065DCF29">
            <wp:extent cx="5309870" cy="3841115"/>
            <wp:effectExtent l="0" t="0" r="508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870" cy="3841115"/>
                    </a:xfrm>
                    <a:prstGeom prst="rect">
                      <a:avLst/>
                    </a:prstGeom>
                    <a:noFill/>
                  </pic:spPr>
                </pic:pic>
              </a:graphicData>
            </a:graphic>
          </wp:inline>
        </w:drawing>
      </w:r>
    </w:p>
    <w:p w14:paraId="0E67B93C" w14:textId="77777777" w:rsidR="00175BC8" w:rsidRDefault="00175BC8">
      <w:pPr>
        <w:rPr>
          <w:sz w:val="28"/>
          <w:szCs w:val="28"/>
        </w:rPr>
      </w:pPr>
    </w:p>
    <w:p w14:paraId="4BF8D42A" w14:textId="77777777" w:rsidR="00175BC8" w:rsidRDefault="00175BC8">
      <w:pPr>
        <w:rPr>
          <w:b/>
          <w:bCs/>
          <w:sz w:val="32"/>
          <w:szCs w:val="32"/>
        </w:rPr>
      </w:pPr>
    </w:p>
    <w:p w14:paraId="08D5AB2C" w14:textId="6F0272BE" w:rsidR="00175BC8" w:rsidRPr="00175BC8" w:rsidRDefault="00175BC8">
      <w:pPr>
        <w:rPr>
          <w:b/>
          <w:bCs/>
          <w:sz w:val="32"/>
          <w:szCs w:val="32"/>
        </w:rPr>
      </w:pPr>
      <w:r w:rsidRPr="00175BC8">
        <w:rPr>
          <w:b/>
          <w:bCs/>
          <w:sz w:val="32"/>
          <w:szCs w:val="32"/>
        </w:rPr>
        <w:t xml:space="preserve">Przedstawiciel SKN Kardiologii Prenatalnej </w:t>
      </w:r>
      <w:r>
        <w:rPr>
          <w:b/>
          <w:bCs/>
          <w:sz w:val="32"/>
          <w:szCs w:val="32"/>
        </w:rPr>
        <w:t xml:space="preserve">Student Oskar Sylwestrzak </w:t>
      </w:r>
      <w:r w:rsidRPr="00175BC8">
        <w:rPr>
          <w:b/>
          <w:bCs/>
          <w:sz w:val="32"/>
          <w:szCs w:val="32"/>
        </w:rPr>
        <w:t>w Senacie RP</w:t>
      </w:r>
    </w:p>
    <w:p w14:paraId="70B012AD" w14:textId="77777777" w:rsidR="00175BC8" w:rsidRDefault="00175BC8" w:rsidP="00175BC8">
      <w:pPr>
        <w:pStyle w:val="NormalnyWeb"/>
      </w:pPr>
      <w:r>
        <w:t xml:space="preserve">Parlamentarny Zespół ds. Dzieci, który dyskutował </w:t>
      </w:r>
      <w:r w:rsidRPr="00175BC8">
        <w:rPr>
          <w:b/>
          <w:bCs/>
          <w:sz w:val="32"/>
          <w:szCs w:val="32"/>
        </w:rPr>
        <w:t>20 kwietnia 2021</w:t>
      </w:r>
      <w:r w:rsidRPr="00175BC8">
        <w:rPr>
          <w:sz w:val="32"/>
          <w:szCs w:val="32"/>
        </w:rPr>
        <w:t xml:space="preserve"> </w:t>
      </w:r>
      <w:r>
        <w:t>r. w Senacie na temat kardiologii prenatalnej w Polsce, opowiedział się za wystosowaniem apelu, aby powstał finansowany przez państwo rządowy program prenatalnej opieki kardiologicznej. Jak powiedział jego przewodnicząca senator Alicja Chybicka, im szybsze leczenie, im lepiej zorganizowany system opieki, tym większa szansa dla dziecka.</w:t>
      </w:r>
    </w:p>
    <w:p w14:paraId="2DC960CC" w14:textId="51036321" w:rsidR="00175BC8" w:rsidRDefault="00175BC8" w:rsidP="00175BC8">
      <w:pPr>
        <w:pStyle w:val="NormalnyWeb"/>
      </w:pPr>
      <w:r>
        <w:t>Marszałek Senatu prof. Tomasz Grodzki, który wziął udział w posiedzeniu zespołu, nazwał kardiologię prenatalną fascynującą dziedziną medycyny. Powiedział, że jako torakochirurg i naukowiec nadaje szczególny priorytet sprawom zdrowia w Senacie</w:t>
      </w:r>
    </w:p>
    <w:p w14:paraId="09FED6C3" w14:textId="29B1BAA4" w:rsidR="00175BC8" w:rsidRDefault="00175BC8" w:rsidP="00175BC8">
      <w:pPr>
        <w:pStyle w:val="NormalnyWeb"/>
      </w:pPr>
      <w:r>
        <w:t>Oskar Sylwestrzak, przewodniczący Studenckiego Koła Naukowego Kardiologii Prenatalnej z Uniwersytetu Medycznego w Łodzi, proponował, aby dofinansować ogólnopolski rejestr problemów kardiologicznych u płodów,  lepiej wyceniać badanie echokardiograficzne płodu i wspierać comiesięcznym zasiłkiem rodziny borykające się z problemem wrodzonej wady serca.</w:t>
      </w:r>
    </w:p>
    <w:p w14:paraId="1217049D" w14:textId="788C86B4" w:rsidR="00175BC8" w:rsidRPr="00175BC8" w:rsidRDefault="00175BC8">
      <w:pPr>
        <w:rPr>
          <w:i/>
          <w:iCs/>
          <w:sz w:val="28"/>
          <w:szCs w:val="28"/>
        </w:rPr>
      </w:pPr>
      <w:r w:rsidRPr="00175BC8">
        <w:rPr>
          <w:i/>
          <w:iCs/>
        </w:rPr>
        <w:t xml:space="preserve">Zdaniem senator Magdaleny Kochan, dla kobiet w ciąży powinny być powszechne badania prenatalne. „Mama i dziecko powinny być zdrowe - jest to ponad wszystkimi podziałami politycznymi” – powiedziała. Dodała, że należy zwracać uwagę, jak ważna jest kardiologia prenatalna i należy z całą </w:t>
      </w:r>
      <w:r w:rsidRPr="00175BC8">
        <w:rPr>
          <w:i/>
          <w:iCs/>
        </w:rPr>
        <w:lastRenderedPageBreak/>
        <w:t>pewnością rozszerzyć jej finansowanie. Przychyliła się do tego senator Alicja Chybicka, mówiąc, że kardiologia prenatalna powinna zostać wpisana w programy rządowe.</w:t>
      </w:r>
    </w:p>
    <w:p w14:paraId="23FE59B9" w14:textId="77ADCF66" w:rsidR="00EC663D" w:rsidRPr="00175BC8" w:rsidRDefault="00F928C7">
      <w:r w:rsidRPr="00F928C7">
        <w:rPr>
          <w:noProof/>
        </w:rPr>
        <w:drawing>
          <wp:inline distT="0" distB="0" distL="0" distR="0" wp14:anchorId="61FA8433" wp14:editId="00F7CBE7">
            <wp:extent cx="5760720" cy="768096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680960"/>
                    </a:xfrm>
                    <a:prstGeom prst="rect">
                      <a:avLst/>
                    </a:prstGeom>
                  </pic:spPr>
                </pic:pic>
              </a:graphicData>
            </a:graphic>
          </wp:inline>
        </w:drawing>
      </w:r>
    </w:p>
    <w:sectPr w:rsidR="00EC663D" w:rsidRPr="00175B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B083D"/>
    <w:multiLevelType w:val="hybridMultilevel"/>
    <w:tmpl w:val="557002DA"/>
    <w:lvl w:ilvl="0" w:tplc="CBA405FA">
      <w:start w:val="1"/>
      <w:numFmt w:val="bullet"/>
      <w:lvlText w:val="•"/>
      <w:lvlJc w:val="left"/>
      <w:pPr>
        <w:tabs>
          <w:tab w:val="num" w:pos="720"/>
        </w:tabs>
        <w:ind w:left="720" w:hanging="360"/>
      </w:pPr>
      <w:rPr>
        <w:rFonts w:ascii="Arial" w:hAnsi="Arial" w:hint="default"/>
      </w:rPr>
    </w:lvl>
    <w:lvl w:ilvl="1" w:tplc="BDFE2EEE" w:tentative="1">
      <w:start w:val="1"/>
      <w:numFmt w:val="bullet"/>
      <w:lvlText w:val="•"/>
      <w:lvlJc w:val="left"/>
      <w:pPr>
        <w:tabs>
          <w:tab w:val="num" w:pos="1440"/>
        </w:tabs>
        <w:ind w:left="1440" w:hanging="360"/>
      </w:pPr>
      <w:rPr>
        <w:rFonts w:ascii="Arial" w:hAnsi="Arial" w:hint="default"/>
      </w:rPr>
    </w:lvl>
    <w:lvl w:ilvl="2" w:tplc="B6D22CAE" w:tentative="1">
      <w:start w:val="1"/>
      <w:numFmt w:val="bullet"/>
      <w:lvlText w:val="•"/>
      <w:lvlJc w:val="left"/>
      <w:pPr>
        <w:tabs>
          <w:tab w:val="num" w:pos="2160"/>
        </w:tabs>
        <w:ind w:left="2160" w:hanging="360"/>
      </w:pPr>
      <w:rPr>
        <w:rFonts w:ascii="Arial" w:hAnsi="Arial" w:hint="default"/>
      </w:rPr>
    </w:lvl>
    <w:lvl w:ilvl="3" w:tplc="5D40FA9E" w:tentative="1">
      <w:start w:val="1"/>
      <w:numFmt w:val="bullet"/>
      <w:lvlText w:val="•"/>
      <w:lvlJc w:val="left"/>
      <w:pPr>
        <w:tabs>
          <w:tab w:val="num" w:pos="2880"/>
        </w:tabs>
        <w:ind w:left="2880" w:hanging="360"/>
      </w:pPr>
      <w:rPr>
        <w:rFonts w:ascii="Arial" w:hAnsi="Arial" w:hint="default"/>
      </w:rPr>
    </w:lvl>
    <w:lvl w:ilvl="4" w:tplc="0E504E3C" w:tentative="1">
      <w:start w:val="1"/>
      <w:numFmt w:val="bullet"/>
      <w:lvlText w:val="•"/>
      <w:lvlJc w:val="left"/>
      <w:pPr>
        <w:tabs>
          <w:tab w:val="num" w:pos="3600"/>
        </w:tabs>
        <w:ind w:left="3600" w:hanging="360"/>
      </w:pPr>
      <w:rPr>
        <w:rFonts w:ascii="Arial" w:hAnsi="Arial" w:hint="default"/>
      </w:rPr>
    </w:lvl>
    <w:lvl w:ilvl="5" w:tplc="A760A612" w:tentative="1">
      <w:start w:val="1"/>
      <w:numFmt w:val="bullet"/>
      <w:lvlText w:val="•"/>
      <w:lvlJc w:val="left"/>
      <w:pPr>
        <w:tabs>
          <w:tab w:val="num" w:pos="4320"/>
        </w:tabs>
        <w:ind w:left="4320" w:hanging="360"/>
      </w:pPr>
      <w:rPr>
        <w:rFonts w:ascii="Arial" w:hAnsi="Arial" w:hint="default"/>
      </w:rPr>
    </w:lvl>
    <w:lvl w:ilvl="6" w:tplc="9E441480" w:tentative="1">
      <w:start w:val="1"/>
      <w:numFmt w:val="bullet"/>
      <w:lvlText w:val="•"/>
      <w:lvlJc w:val="left"/>
      <w:pPr>
        <w:tabs>
          <w:tab w:val="num" w:pos="5040"/>
        </w:tabs>
        <w:ind w:left="5040" w:hanging="360"/>
      </w:pPr>
      <w:rPr>
        <w:rFonts w:ascii="Arial" w:hAnsi="Arial" w:hint="default"/>
      </w:rPr>
    </w:lvl>
    <w:lvl w:ilvl="7" w:tplc="BD8C5B0A" w:tentative="1">
      <w:start w:val="1"/>
      <w:numFmt w:val="bullet"/>
      <w:lvlText w:val="•"/>
      <w:lvlJc w:val="left"/>
      <w:pPr>
        <w:tabs>
          <w:tab w:val="num" w:pos="5760"/>
        </w:tabs>
        <w:ind w:left="5760" w:hanging="360"/>
      </w:pPr>
      <w:rPr>
        <w:rFonts w:ascii="Arial" w:hAnsi="Arial" w:hint="default"/>
      </w:rPr>
    </w:lvl>
    <w:lvl w:ilvl="8" w:tplc="0CE64A7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B554B15"/>
    <w:multiLevelType w:val="hybridMultilevel"/>
    <w:tmpl w:val="328689A2"/>
    <w:lvl w:ilvl="0" w:tplc="A98CE0D2">
      <w:start w:val="1"/>
      <w:numFmt w:val="bullet"/>
      <w:lvlText w:val="•"/>
      <w:lvlJc w:val="left"/>
      <w:pPr>
        <w:tabs>
          <w:tab w:val="num" w:pos="720"/>
        </w:tabs>
        <w:ind w:left="720" w:hanging="360"/>
      </w:pPr>
      <w:rPr>
        <w:rFonts w:ascii="Arial" w:hAnsi="Arial" w:hint="default"/>
      </w:rPr>
    </w:lvl>
    <w:lvl w:ilvl="1" w:tplc="932C9608" w:tentative="1">
      <w:start w:val="1"/>
      <w:numFmt w:val="bullet"/>
      <w:lvlText w:val="•"/>
      <w:lvlJc w:val="left"/>
      <w:pPr>
        <w:tabs>
          <w:tab w:val="num" w:pos="1440"/>
        </w:tabs>
        <w:ind w:left="1440" w:hanging="360"/>
      </w:pPr>
      <w:rPr>
        <w:rFonts w:ascii="Arial" w:hAnsi="Arial" w:hint="default"/>
      </w:rPr>
    </w:lvl>
    <w:lvl w:ilvl="2" w:tplc="1A185ABA" w:tentative="1">
      <w:start w:val="1"/>
      <w:numFmt w:val="bullet"/>
      <w:lvlText w:val="•"/>
      <w:lvlJc w:val="left"/>
      <w:pPr>
        <w:tabs>
          <w:tab w:val="num" w:pos="2160"/>
        </w:tabs>
        <w:ind w:left="2160" w:hanging="360"/>
      </w:pPr>
      <w:rPr>
        <w:rFonts w:ascii="Arial" w:hAnsi="Arial" w:hint="default"/>
      </w:rPr>
    </w:lvl>
    <w:lvl w:ilvl="3" w:tplc="1DB88D86" w:tentative="1">
      <w:start w:val="1"/>
      <w:numFmt w:val="bullet"/>
      <w:lvlText w:val="•"/>
      <w:lvlJc w:val="left"/>
      <w:pPr>
        <w:tabs>
          <w:tab w:val="num" w:pos="2880"/>
        </w:tabs>
        <w:ind w:left="2880" w:hanging="360"/>
      </w:pPr>
      <w:rPr>
        <w:rFonts w:ascii="Arial" w:hAnsi="Arial" w:hint="default"/>
      </w:rPr>
    </w:lvl>
    <w:lvl w:ilvl="4" w:tplc="E65E36AC" w:tentative="1">
      <w:start w:val="1"/>
      <w:numFmt w:val="bullet"/>
      <w:lvlText w:val="•"/>
      <w:lvlJc w:val="left"/>
      <w:pPr>
        <w:tabs>
          <w:tab w:val="num" w:pos="3600"/>
        </w:tabs>
        <w:ind w:left="3600" w:hanging="360"/>
      </w:pPr>
      <w:rPr>
        <w:rFonts w:ascii="Arial" w:hAnsi="Arial" w:hint="default"/>
      </w:rPr>
    </w:lvl>
    <w:lvl w:ilvl="5" w:tplc="ECF62E3E" w:tentative="1">
      <w:start w:val="1"/>
      <w:numFmt w:val="bullet"/>
      <w:lvlText w:val="•"/>
      <w:lvlJc w:val="left"/>
      <w:pPr>
        <w:tabs>
          <w:tab w:val="num" w:pos="4320"/>
        </w:tabs>
        <w:ind w:left="4320" w:hanging="360"/>
      </w:pPr>
      <w:rPr>
        <w:rFonts w:ascii="Arial" w:hAnsi="Arial" w:hint="default"/>
      </w:rPr>
    </w:lvl>
    <w:lvl w:ilvl="6" w:tplc="89F4CA3C" w:tentative="1">
      <w:start w:val="1"/>
      <w:numFmt w:val="bullet"/>
      <w:lvlText w:val="•"/>
      <w:lvlJc w:val="left"/>
      <w:pPr>
        <w:tabs>
          <w:tab w:val="num" w:pos="5040"/>
        </w:tabs>
        <w:ind w:left="5040" w:hanging="360"/>
      </w:pPr>
      <w:rPr>
        <w:rFonts w:ascii="Arial" w:hAnsi="Arial" w:hint="default"/>
      </w:rPr>
    </w:lvl>
    <w:lvl w:ilvl="7" w:tplc="1B74B3B8" w:tentative="1">
      <w:start w:val="1"/>
      <w:numFmt w:val="bullet"/>
      <w:lvlText w:val="•"/>
      <w:lvlJc w:val="left"/>
      <w:pPr>
        <w:tabs>
          <w:tab w:val="num" w:pos="5760"/>
        </w:tabs>
        <w:ind w:left="5760" w:hanging="360"/>
      </w:pPr>
      <w:rPr>
        <w:rFonts w:ascii="Arial" w:hAnsi="Arial" w:hint="default"/>
      </w:rPr>
    </w:lvl>
    <w:lvl w:ilvl="8" w:tplc="09AC883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66D"/>
    <w:rsid w:val="0010366D"/>
    <w:rsid w:val="00175BC8"/>
    <w:rsid w:val="002123DC"/>
    <w:rsid w:val="005B5039"/>
    <w:rsid w:val="0078767D"/>
    <w:rsid w:val="00992F81"/>
    <w:rsid w:val="00A34171"/>
    <w:rsid w:val="00B1788C"/>
    <w:rsid w:val="00B36B81"/>
    <w:rsid w:val="00D073A0"/>
    <w:rsid w:val="00EC663D"/>
    <w:rsid w:val="00F92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AC0E5"/>
  <w15:chartTrackingRefBased/>
  <w15:docId w15:val="{11F32BC6-2453-42E7-A1F8-30F72C9A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8767D"/>
    <w:pPr>
      <w:spacing w:after="0" w:line="240" w:lineRule="auto"/>
      <w:ind w:left="720"/>
      <w:contextualSpacing/>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7876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78767D"/>
    <w:rPr>
      <w:color w:val="0000FF"/>
      <w:u w:val="single"/>
    </w:rPr>
  </w:style>
  <w:style w:type="character" w:styleId="Nierozpoznanawzmianka">
    <w:name w:val="Unresolved Mention"/>
    <w:basedOn w:val="Domylnaczcionkaakapitu"/>
    <w:uiPriority w:val="99"/>
    <w:semiHidden/>
    <w:unhideWhenUsed/>
    <w:rsid w:val="00787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517121">
      <w:bodyDiv w:val="1"/>
      <w:marLeft w:val="0"/>
      <w:marRight w:val="0"/>
      <w:marTop w:val="0"/>
      <w:marBottom w:val="0"/>
      <w:divBdr>
        <w:top w:val="none" w:sz="0" w:space="0" w:color="auto"/>
        <w:left w:val="none" w:sz="0" w:space="0" w:color="auto"/>
        <w:bottom w:val="none" w:sz="0" w:space="0" w:color="auto"/>
        <w:right w:val="none" w:sz="0" w:space="0" w:color="auto"/>
      </w:divBdr>
      <w:divsChild>
        <w:div w:id="413363538">
          <w:marLeft w:val="360"/>
          <w:marRight w:val="0"/>
          <w:marTop w:val="200"/>
          <w:marBottom w:val="0"/>
          <w:divBdr>
            <w:top w:val="none" w:sz="0" w:space="0" w:color="auto"/>
            <w:left w:val="none" w:sz="0" w:space="0" w:color="auto"/>
            <w:bottom w:val="none" w:sz="0" w:space="0" w:color="auto"/>
            <w:right w:val="none" w:sz="0" w:space="0" w:color="auto"/>
          </w:divBdr>
        </w:div>
        <w:div w:id="699935571">
          <w:marLeft w:val="360"/>
          <w:marRight w:val="0"/>
          <w:marTop w:val="200"/>
          <w:marBottom w:val="0"/>
          <w:divBdr>
            <w:top w:val="none" w:sz="0" w:space="0" w:color="auto"/>
            <w:left w:val="none" w:sz="0" w:space="0" w:color="auto"/>
            <w:bottom w:val="none" w:sz="0" w:space="0" w:color="auto"/>
            <w:right w:val="none" w:sz="0" w:space="0" w:color="auto"/>
          </w:divBdr>
        </w:div>
      </w:divsChild>
    </w:div>
    <w:div w:id="1621061202">
      <w:bodyDiv w:val="1"/>
      <w:marLeft w:val="0"/>
      <w:marRight w:val="0"/>
      <w:marTop w:val="0"/>
      <w:marBottom w:val="0"/>
      <w:divBdr>
        <w:top w:val="none" w:sz="0" w:space="0" w:color="auto"/>
        <w:left w:val="none" w:sz="0" w:space="0" w:color="auto"/>
        <w:bottom w:val="none" w:sz="0" w:space="0" w:color="auto"/>
        <w:right w:val="none" w:sz="0" w:space="0" w:color="auto"/>
      </w:divBdr>
      <w:divsChild>
        <w:div w:id="1178695837">
          <w:marLeft w:val="0"/>
          <w:marRight w:val="0"/>
          <w:marTop w:val="0"/>
          <w:marBottom w:val="0"/>
          <w:divBdr>
            <w:top w:val="none" w:sz="0" w:space="0" w:color="auto"/>
            <w:left w:val="none" w:sz="0" w:space="0" w:color="auto"/>
            <w:bottom w:val="none" w:sz="0" w:space="0" w:color="auto"/>
            <w:right w:val="none" w:sz="0" w:space="0" w:color="auto"/>
          </w:divBdr>
        </w:div>
        <w:div w:id="1006515746">
          <w:marLeft w:val="0"/>
          <w:marRight w:val="0"/>
          <w:marTop w:val="0"/>
          <w:marBottom w:val="0"/>
          <w:divBdr>
            <w:top w:val="none" w:sz="0" w:space="0" w:color="auto"/>
            <w:left w:val="none" w:sz="0" w:space="0" w:color="auto"/>
            <w:bottom w:val="none" w:sz="0" w:space="0" w:color="auto"/>
            <w:right w:val="none" w:sz="0" w:space="0" w:color="auto"/>
          </w:divBdr>
        </w:div>
        <w:div w:id="1495411480">
          <w:marLeft w:val="0"/>
          <w:marRight w:val="0"/>
          <w:marTop w:val="0"/>
          <w:marBottom w:val="0"/>
          <w:divBdr>
            <w:top w:val="none" w:sz="0" w:space="0" w:color="auto"/>
            <w:left w:val="none" w:sz="0" w:space="0" w:color="auto"/>
            <w:bottom w:val="none" w:sz="0" w:space="0" w:color="auto"/>
            <w:right w:val="none" w:sz="0" w:space="0" w:color="auto"/>
          </w:divBdr>
        </w:div>
        <w:div w:id="1345087013">
          <w:marLeft w:val="0"/>
          <w:marRight w:val="0"/>
          <w:marTop w:val="0"/>
          <w:marBottom w:val="0"/>
          <w:divBdr>
            <w:top w:val="none" w:sz="0" w:space="0" w:color="auto"/>
            <w:left w:val="none" w:sz="0" w:space="0" w:color="auto"/>
            <w:bottom w:val="none" w:sz="0" w:space="0" w:color="auto"/>
            <w:right w:val="none" w:sz="0" w:space="0" w:color="auto"/>
          </w:divBdr>
        </w:div>
        <w:div w:id="1006245174">
          <w:marLeft w:val="0"/>
          <w:marRight w:val="0"/>
          <w:marTop w:val="0"/>
          <w:marBottom w:val="0"/>
          <w:divBdr>
            <w:top w:val="none" w:sz="0" w:space="0" w:color="auto"/>
            <w:left w:val="none" w:sz="0" w:space="0" w:color="auto"/>
            <w:bottom w:val="none" w:sz="0" w:space="0" w:color="auto"/>
            <w:right w:val="none" w:sz="0" w:space="0" w:color="auto"/>
          </w:divBdr>
        </w:div>
        <w:div w:id="1285113869">
          <w:marLeft w:val="0"/>
          <w:marRight w:val="0"/>
          <w:marTop w:val="0"/>
          <w:marBottom w:val="0"/>
          <w:divBdr>
            <w:top w:val="none" w:sz="0" w:space="0" w:color="auto"/>
            <w:left w:val="none" w:sz="0" w:space="0" w:color="auto"/>
            <w:bottom w:val="none" w:sz="0" w:space="0" w:color="auto"/>
            <w:right w:val="none" w:sz="0" w:space="0" w:color="auto"/>
          </w:divBdr>
        </w:div>
        <w:div w:id="867334443">
          <w:marLeft w:val="0"/>
          <w:marRight w:val="0"/>
          <w:marTop w:val="0"/>
          <w:marBottom w:val="0"/>
          <w:divBdr>
            <w:top w:val="none" w:sz="0" w:space="0" w:color="auto"/>
            <w:left w:val="none" w:sz="0" w:space="0" w:color="auto"/>
            <w:bottom w:val="none" w:sz="0" w:space="0" w:color="auto"/>
            <w:right w:val="none" w:sz="0" w:space="0" w:color="auto"/>
          </w:divBdr>
        </w:div>
        <w:div w:id="386757546">
          <w:marLeft w:val="0"/>
          <w:marRight w:val="0"/>
          <w:marTop w:val="0"/>
          <w:marBottom w:val="0"/>
          <w:divBdr>
            <w:top w:val="none" w:sz="0" w:space="0" w:color="auto"/>
            <w:left w:val="none" w:sz="0" w:space="0" w:color="auto"/>
            <w:bottom w:val="none" w:sz="0" w:space="0" w:color="auto"/>
            <w:right w:val="none" w:sz="0" w:space="0" w:color="auto"/>
          </w:divBdr>
        </w:div>
      </w:divsChild>
    </w:div>
    <w:div w:id="199821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maria.respondek.liberska@umed.lodz.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skar.sylwestrzak@stud.umed.lodz.pl"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375</Words>
  <Characters>2251</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Strzelecka</dc:creator>
  <cp:keywords/>
  <dc:description/>
  <cp:lastModifiedBy>Katarzyna Białek</cp:lastModifiedBy>
  <cp:revision>2</cp:revision>
  <dcterms:created xsi:type="dcterms:W3CDTF">2021-06-08T08:34:00Z</dcterms:created>
  <dcterms:modified xsi:type="dcterms:W3CDTF">2021-06-08T08:34:00Z</dcterms:modified>
</cp:coreProperties>
</file>